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8D0FD4" w:rsidRDefault="008C279E" w:rsidP="00586687">
      <w:pPr>
        <w:spacing w:line="240" w:lineRule="exact"/>
        <w:jc w:val="center"/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</w:pPr>
      <w:bookmarkStart w:id="0" w:name="_GoBack"/>
      <w:bookmarkEnd w:id="0"/>
      <w:r w:rsidRPr="008D0FD4"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  <w:t>Outline of the Project</w:t>
      </w:r>
    </w:p>
    <w:p w:rsidR="007F0D5E" w:rsidRPr="00ED7169" w:rsidRDefault="008C279E" w:rsidP="00586687">
      <w:pPr>
        <w:spacing w:line="240" w:lineRule="exact"/>
        <w:ind w:left="962"/>
        <w:jc w:val="right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YY/MM/DD</w:t>
      </w:r>
    </w:p>
    <w:p w:rsidR="007F0D5E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1.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Project title</w:t>
      </w:r>
    </w:p>
    <w:p w:rsidR="00EB7559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2.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Name of hosting organization</w:t>
      </w:r>
    </w:p>
    <w:p w:rsidR="00EB7559" w:rsidRPr="008D0FD4" w:rsidRDefault="00EB7559" w:rsidP="00EB7559">
      <w:pPr>
        <w:ind w:left="28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3.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Names of </w:t>
      </w:r>
      <w:r w:rsidRPr="00ED7169">
        <w:rPr>
          <w:rFonts w:ascii="Arial" w:eastAsia="ＭＳ ゴシック" w:hAnsi="Arial" w:cs="Arial"/>
          <w:b/>
          <w:sz w:val="24"/>
          <w:szCs w:val="24"/>
        </w:rPr>
        <w:t>sponsors and supporters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(including those applying or planning to apply </w:t>
      </w:r>
      <w:r w:rsidR="00D700B2" w:rsidRPr="00ED7169">
        <w:rPr>
          <w:rFonts w:ascii="Arial" w:eastAsia="ＭＳ ゴシック" w:hAnsi="Arial" w:cs="Arial"/>
          <w:b/>
          <w:sz w:val="24"/>
          <w:szCs w:val="24"/>
        </w:rPr>
        <w:t>to serve as</w:t>
      </w:r>
      <w:r w:rsidR="00D700B2" w:rsidRPr="008D0FD4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sponsors</w:t>
      </w:r>
      <w:r w:rsidRPr="008D0FD4">
        <w:rPr>
          <w:rFonts w:ascii="Arial" w:eastAsia="ＭＳ ゴシック" w:hAnsi="Arial" w:cs="Arial"/>
          <w:b/>
          <w:sz w:val="24"/>
          <w:szCs w:val="24"/>
        </w:rPr>
        <w:t>)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ED7169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4.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Outline and purpose of the project</w:t>
      </w:r>
    </w:p>
    <w:p w:rsidR="00EB7559" w:rsidRPr="008D0FD4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>*</w:t>
      </w:r>
      <w:r w:rsidRPr="008D0FD4">
        <w:rPr>
          <w:rFonts w:ascii="Arial" w:eastAsia="ＭＳ ゴシック" w:hAnsi="Arial" w:cs="Arial"/>
          <w:sz w:val="22"/>
          <w:szCs w:val="22"/>
        </w:rPr>
        <w:tab/>
        <w:t xml:space="preserve">In the case of a charity project, also enter organizations and projects, etc. to which you will make donations and </w:t>
      </w:r>
      <w:r w:rsidR="001B0A52" w:rsidRPr="008D0FD4">
        <w:rPr>
          <w:rFonts w:ascii="Arial" w:eastAsia="ＭＳ ゴシック" w:hAnsi="Arial" w:cs="Arial"/>
          <w:sz w:val="22"/>
          <w:szCs w:val="22"/>
        </w:rPr>
        <w:t>the manner in which said donations will be used</w:t>
      </w:r>
      <w:r w:rsidRPr="008D0FD4">
        <w:rPr>
          <w:rFonts w:ascii="Arial" w:eastAsia="ＭＳ ゴシック" w:hAnsi="Arial" w:cs="Arial"/>
          <w:sz w:val="22"/>
          <w:szCs w:val="22"/>
        </w:rPr>
        <w:t>.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5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 xml:space="preserve">Reason for applying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to the </w:t>
      </w:r>
      <w:r w:rsidR="00833449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Consulate-General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of Japan </w:t>
      </w:r>
      <w:r w:rsidR="00833449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in Seattle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for nominal support</w:t>
      </w:r>
    </w:p>
    <w:p w:rsidR="0076074C" w:rsidRPr="000768CE" w:rsidRDefault="00EC0E20" w:rsidP="0076074C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b/>
          <w:color w:val="auto"/>
          <w:sz w:val="24"/>
          <w:szCs w:val="24"/>
        </w:rPr>
      </w:pPr>
      <w:r>
        <w:rPr>
          <w:rFonts w:ascii="Arial" w:eastAsia="ＭＳ ゴシック" w:hAnsi="Arial" w:cs="Arial"/>
          <w:color w:val="auto"/>
          <w:sz w:val="22"/>
          <w:szCs w:val="22"/>
        </w:rPr>
        <w:t>(</w:t>
      </w:r>
      <w:r w:rsidR="0076074C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Enter the reason why the </w:t>
      </w:r>
      <w:r w:rsidR="00833449">
        <w:rPr>
          <w:rFonts w:ascii="Arial" w:eastAsia="ＭＳ ゴシック" w:hAnsi="Arial" w:cs="Arial"/>
          <w:color w:val="auto"/>
          <w:sz w:val="22"/>
          <w:szCs w:val="22"/>
        </w:rPr>
        <w:t>Consulate</w:t>
      </w:r>
      <w:r w:rsidR="0076074C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should provide nominal support for this project</w:t>
      </w:r>
      <w:r w:rsidR="0076074C" w:rsidRPr="000768CE">
        <w:rPr>
          <w:rFonts w:ascii="Arial" w:eastAsia="ＭＳ ゴシック" w:hAnsi="Arial" w:cs="Arial"/>
          <w:color w:val="auto"/>
          <w:sz w:val="20"/>
        </w:rPr>
        <w:t>.</w:t>
      </w:r>
      <w:r>
        <w:rPr>
          <w:rFonts w:ascii="Arial" w:eastAsia="ＭＳ ゴシック" w:hAnsi="Arial" w:cs="Arial"/>
          <w:color w:val="auto"/>
          <w:sz w:val="20"/>
        </w:rPr>
        <w:t>)</w:t>
      </w: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6.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 w:rsidR="00B00449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Duration 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of the project</w:t>
      </w: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7.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 w:rsidR="00B00449">
        <w:rPr>
          <w:rFonts w:ascii="Arial" w:eastAsia="ＭＳ ゴシック" w:hAnsi="Arial" w:cs="Arial"/>
          <w:b/>
          <w:color w:val="auto"/>
          <w:sz w:val="24"/>
          <w:szCs w:val="24"/>
        </w:rPr>
        <w:t>Project venue</w:t>
      </w: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8.</w:t>
      </w:r>
      <w:r w:rsidR="00A47A6B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Date on which you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wish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to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begin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using nominal support</w:t>
      </w:r>
    </w:p>
    <w:p w:rsidR="00066342" w:rsidRPr="000768CE" w:rsidRDefault="00EB7559" w:rsidP="00EB7559">
      <w:pPr>
        <w:ind w:leftChars="405" w:left="850"/>
        <w:rPr>
          <w:rFonts w:ascii="Arial" w:eastAsia="ＭＳ ゴシック" w:hAnsi="Arial" w:cs="Arial"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t>From YY/MM/DD</w:t>
      </w:r>
      <w:r w:rsidR="00D700B2" w:rsidRPr="000768CE">
        <w:rPr>
          <w:rFonts w:ascii="Arial" w:eastAsia="ＭＳ ゴシック" w:hAnsi="Arial" w:cs="Arial"/>
          <w:color w:val="auto"/>
          <w:sz w:val="24"/>
          <w:szCs w:val="24"/>
        </w:rPr>
        <w:t>*</w:t>
      </w:r>
    </w:p>
    <w:p w:rsidR="00EB7559" w:rsidRPr="000768CE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color w:val="auto"/>
          <w:sz w:val="22"/>
          <w:szCs w:val="22"/>
        </w:rPr>
      </w:pPr>
      <w:r w:rsidRPr="000768CE">
        <w:rPr>
          <w:rFonts w:ascii="Arial" w:eastAsia="ＭＳ ゴシック" w:hAnsi="Arial" w:cs="Arial"/>
          <w:color w:val="auto"/>
          <w:sz w:val="22"/>
          <w:szCs w:val="22"/>
        </w:rPr>
        <w:t>*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ab/>
        <w:t xml:space="preserve">Including the date on which you </w:t>
      </w:r>
      <w:r w:rsidR="007C6865" w:rsidRPr="000768CE">
        <w:rPr>
          <w:rFonts w:ascii="Arial" w:eastAsia="ＭＳ ゴシック" w:hAnsi="Arial" w:cs="Arial"/>
          <w:color w:val="auto"/>
          <w:sz w:val="22"/>
          <w:szCs w:val="22"/>
        </w:rPr>
        <w:t>initiate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public relations activities with regard to the project on your website, etc. or by printing leaflets, etc.</w:t>
      </w:r>
    </w:p>
    <w:p w:rsidR="00B06370" w:rsidRPr="000768CE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B06370" w:rsidRPr="000768CE" w:rsidRDefault="00B06370" w:rsidP="00B06370">
      <w:pPr>
        <w:ind w:leftChars="135" w:left="707" w:hangingChars="176" w:hanging="424"/>
        <w:rPr>
          <w:rFonts w:ascii="Arial" w:eastAsia="ＭＳ ゴシック" w:hAnsi="Arial" w:cs="Arial" w:hint="eastAsia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9.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>H</w:t>
      </w:r>
      <w:r w:rsidR="001B0A52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andling of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surplus or deficit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after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the settlement of accounts</w:t>
      </w:r>
    </w:p>
    <w:p w:rsidR="00CD3B11" w:rsidRPr="000768CE" w:rsidRDefault="00CD3B11" w:rsidP="00B06370">
      <w:pPr>
        <w:ind w:left="709"/>
        <w:jc w:val="left"/>
        <w:rPr>
          <w:rFonts w:ascii="Arial" w:eastAsia="ＭＳ ゴシック" w:hAnsi="Arial" w:cs="Arial"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t>・</w:t>
      </w:r>
      <w:r w:rsidR="00B06370" w:rsidRPr="000768CE">
        <w:rPr>
          <w:rFonts w:ascii="Arial" w:eastAsia="ＭＳ ゴシック" w:hAnsi="Arial" w:cs="Arial"/>
          <w:color w:val="auto"/>
          <w:sz w:val="24"/>
          <w:szCs w:val="24"/>
        </w:rPr>
        <w:t>Usage of the surplus:</w:t>
      </w:r>
    </w:p>
    <w:p w:rsidR="00CD3B11" w:rsidRPr="000768CE" w:rsidRDefault="00CD3B11" w:rsidP="00B06370">
      <w:pPr>
        <w:ind w:left="709"/>
        <w:rPr>
          <w:rFonts w:ascii="Arial" w:eastAsia="ＭＳ ゴシック" w:hAnsi="Arial" w:cs="Arial"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t>・</w:t>
      </w:r>
      <w:r w:rsidR="00B06370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Deficit appropriation </w:t>
      </w:r>
      <w:r w:rsidR="001B0A52" w:rsidRPr="000768CE">
        <w:rPr>
          <w:rFonts w:ascii="Arial" w:eastAsia="ＭＳ ゴシック" w:hAnsi="Arial" w:cs="Arial"/>
          <w:color w:val="auto"/>
          <w:sz w:val="24"/>
          <w:szCs w:val="24"/>
        </w:rPr>
        <w:t>method</w:t>
      </w:r>
      <w:r w:rsidR="00B06370" w:rsidRPr="000768CE">
        <w:rPr>
          <w:rFonts w:ascii="Arial" w:eastAsia="ＭＳ ゴシック" w:hAnsi="Arial" w:cs="Arial"/>
          <w:color w:val="auto"/>
          <w:sz w:val="24"/>
          <w:szCs w:val="24"/>
        </w:rPr>
        <w:t>:</w:t>
      </w:r>
    </w:p>
    <w:p w:rsidR="00B06370" w:rsidRPr="000768CE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7F0D5E" w:rsidRPr="00EC0E20" w:rsidRDefault="00B06370" w:rsidP="00EC0E2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10.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 w:rsidR="00ED7169" w:rsidRPr="000768CE">
        <w:rPr>
          <w:rFonts w:ascii="Arial" w:eastAsia="ＭＳ ゴシック" w:hAnsi="Arial" w:cs="Arial" w:hint="eastAsia"/>
          <w:b/>
          <w:color w:val="auto"/>
          <w:sz w:val="24"/>
          <w:szCs w:val="24"/>
        </w:rPr>
        <w:t>N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ominal support</w:t>
      </w:r>
      <w:r w:rsidR="00ED7169" w:rsidRPr="000768CE">
        <w:rPr>
          <w:rFonts w:ascii="Arial" w:eastAsia="ＭＳ ゴシック" w:hAnsi="Arial" w:cs="Arial" w:hint="eastAsia"/>
          <w:b/>
          <w:color w:val="auto"/>
          <w:sz w:val="24"/>
          <w:szCs w:val="24"/>
        </w:rPr>
        <w:t xml:space="preserve"> application history</w:t>
      </w:r>
      <w:r w:rsidR="00EC0E20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regarding this project</w:t>
      </w:r>
      <w:r w:rsidR="00EC0E20">
        <w:rPr>
          <w:rFonts w:ascii="Arial" w:eastAsia="ＭＳ ゴシック" w:hAnsi="Arial" w:cs="Arial"/>
          <w:b/>
          <w:color w:val="auto"/>
          <w:sz w:val="24"/>
          <w:szCs w:val="24"/>
        </w:rPr>
        <w:br/>
        <w:t xml:space="preserve"> </w:t>
      </w:r>
      <w:r w:rsidR="00D700B2" w:rsidRPr="0077490D">
        <w:rPr>
          <w:rFonts w:ascii="Arial" w:eastAsia="ＭＳ ゴシック" w:hAnsi="Arial" w:cs="Arial"/>
          <w:color w:val="auto"/>
          <w:sz w:val="24"/>
          <w:szCs w:val="24"/>
        </w:rPr>
        <w:t>F</w:t>
      </w:r>
      <w:r w:rsidR="00477DE4" w:rsidRPr="0077490D">
        <w:rPr>
          <w:rFonts w:ascii="Arial" w:eastAsia="ＭＳ ゴシック" w:hAnsi="Arial" w:cs="Arial"/>
          <w:color w:val="auto"/>
          <w:sz w:val="24"/>
          <w:szCs w:val="24"/>
        </w:rPr>
        <w:t xml:space="preserve">irst </w:t>
      </w:r>
      <w:r w:rsidRPr="0077490D">
        <w:rPr>
          <w:rFonts w:ascii="Arial" w:eastAsia="ＭＳ ゴシック" w:hAnsi="Arial" w:cs="Arial"/>
          <w:color w:val="auto"/>
          <w:sz w:val="24"/>
          <w:szCs w:val="24"/>
        </w:rPr>
        <w:t xml:space="preserve">application / </w:t>
      </w:r>
      <w:r w:rsidR="00ED7169" w:rsidRPr="0077490D">
        <w:rPr>
          <w:rFonts w:ascii="Arial" w:eastAsia="ＭＳ ゴシック" w:hAnsi="Arial" w:cs="Arial" w:hint="eastAsia"/>
          <w:color w:val="auto"/>
          <w:sz w:val="24"/>
          <w:szCs w:val="24"/>
        </w:rPr>
        <w:t>C</w:t>
      </w:r>
      <w:r w:rsidR="00477DE4" w:rsidRPr="0077490D">
        <w:rPr>
          <w:rFonts w:ascii="Arial" w:eastAsia="ＭＳ ゴシック" w:hAnsi="Arial" w:cs="Arial"/>
          <w:color w:val="auto"/>
          <w:sz w:val="24"/>
          <w:szCs w:val="24"/>
        </w:rPr>
        <w:t xml:space="preserve">ontinuing </w:t>
      </w:r>
      <w:r w:rsidRPr="0077490D">
        <w:rPr>
          <w:rFonts w:ascii="Arial" w:eastAsia="ＭＳ ゴシック" w:hAnsi="Arial" w:cs="Arial"/>
          <w:color w:val="auto"/>
          <w:sz w:val="24"/>
          <w:szCs w:val="24"/>
        </w:rPr>
        <w:t xml:space="preserve">application </w:t>
      </w:r>
      <w:r w:rsidRPr="0077490D">
        <w:rPr>
          <w:rFonts w:ascii="Arial" w:eastAsia="ＭＳ ゴシック" w:hAnsi="Arial" w:cs="Arial"/>
          <w:color w:val="auto"/>
          <w:sz w:val="22"/>
          <w:szCs w:val="22"/>
        </w:rPr>
        <w:t>(</w:t>
      </w:r>
      <w:r w:rsidR="00ED7169" w:rsidRPr="0077490D">
        <w:rPr>
          <w:rFonts w:ascii="Arial" w:eastAsia="ＭＳ ゴシック" w:hAnsi="Arial" w:cs="Arial" w:hint="eastAsia"/>
          <w:color w:val="auto"/>
          <w:sz w:val="22"/>
          <w:szCs w:val="22"/>
        </w:rPr>
        <w:t>C</w:t>
      </w:r>
      <w:r w:rsidR="00477DE4" w:rsidRPr="0077490D">
        <w:rPr>
          <w:rFonts w:ascii="Arial" w:eastAsia="ＭＳ ゴシック" w:hAnsi="Arial" w:cs="Arial"/>
          <w:color w:val="auto"/>
          <w:sz w:val="22"/>
          <w:szCs w:val="22"/>
        </w:rPr>
        <w:t xml:space="preserve">ircle </w:t>
      </w:r>
      <w:r w:rsidRPr="0077490D">
        <w:rPr>
          <w:rFonts w:ascii="Arial" w:eastAsia="ＭＳ ゴシック" w:hAnsi="Arial" w:cs="Arial"/>
          <w:color w:val="auto"/>
          <w:sz w:val="22"/>
          <w:szCs w:val="22"/>
        </w:rPr>
        <w:t xml:space="preserve">the applicable </w:t>
      </w:r>
      <w:r w:rsidR="00477DE4" w:rsidRPr="0077490D">
        <w:rPr>
          <w:rFonts w:ascii="Arial" w:eastAsia="ＭＳ ゴシック" w:hAnsi="Arial" w:cs="Arial"/>
          <w:color w:val="auto"/>
          <w:sz w:val="22"/>
          <w:szCs w:val="22"/>
        </w:rPr>
        <w:t>response</w:t>
      </w:r>
      <w:r w:rsidR="00B00449" w:rsidRPr="0077490D">
        <w:rPr>
          <w:rFonts w:ascii="Arial" w:eastAsia="ＭＳ ゴシック" w:hAnsi="Arial" w:cs="Arial"/>
          <w:color w:val="auto"/>
          <w:sz w:val="22"/>
          <w:szCs w:val="22"/>
        </w:rPr>
        <w:t>.</w:t>
      </w:r>
      <w:r w:rsidRPr="0077490D">
        <w:rPr>
          <w:rFonts w:ascii="Arial" w:eastAsia="ＭＳ ゴシック" w:hAnsi="Arial" w:cs="Arial"/>
          <w:color w:val="auto"/>
          <w:sz w:val="22"/>
          <w:szCs w:val="22"/>
        </w:rPr>
        <w:t>)</w:t>
      </w:r>
    </w:p>
    <w:p w:rsidR="00A778CF" w:rsidRPr="000768CE" w:rsidRDefault="00B06370" w:rsidP="00EC0E20">
      <w:pPr>
        <w:spacing w:line="240" w:lineRule="exact"/>
        <w:ind w:left="851"/>
        <w:rPr>
          <w:rFonts w:ascii="Arial" w:eastAsia="ＭＳ ゴシック" w:hAnsi="Arial" w:cs="Arial"/>
          <w:color w:val="auto"/>
          <w:sz w:val="22"/>
          <w:szCs w:val="22"/>
        </w:rPr>
      </w:pPr>
      <w:r w:rsidRPr="0077490D">
        <w:rPr>
          <w:rFonts w:ascii="Arial" w:eastAsia="ＭＳ ゴシック" w:hAnsi="Arial" w:cs="Arial"/>
          <w:color w:val="auto"/>
          <w:sz w:val="22"/>
          <w:szCs w:val="22"/>
        </w:rPr>
        <w:t xml:space="preserve">In the case of a </w:t>
      </w:r>
      <w:r w:rsidR="00477DE4" w:rsidRPr="0077490D">
        <w:rPr>
          <w:rFonts w:ascii="Arial" w:eastAsia="ＭＳ ゴシック" w:hAnsi="Arial" w:cs="Arial"/>
          <w:color w:val="auto"/>
          <w:sz w:val="22"/>
          <w:szCs w:val="22"/>
        </w:rPr>
        <w:t xml:space="preserve">continuing </w:t>
      </w:r>
      <w:r w:rsidRPr="0077490D">
        <w:rPr>
          <w:rFonts w:ascii="Arial" w:eastAsia="ＭＳ ゴシック" w:hAnsi="Arial" w:cs="Arial"/>
          <w:color w:val="auto"/>
          <w:sz w:val="22"/>
          <w:szCs w:val="22"/>
        </w:rPr>
        <w:t>application</w:t>
      </w:r>
      <w:r w:rsidR="00D700B2" w:rsidRPr="0077490D">
        <w:rPr>
          <w:rFonts w:ascii="Arial" w:eastAsia="ＭＳ ゴシック" w:hAnsi="Arial" w:cs="Arial"/>
          <w:color w:val="auto"/>
          <w:sz w:val="22"/>
          <w:szCs w:val="22"/>
        </w:rPr>
        <w:t>, provide the d</w:t>
      </w:r>
      <w:r w:rsidRPr="0077490D">
        <w:rPr>
          <w:rFonts w:ascii="Arial" w:eastAsia="ＭＳ ゴシック" w:hAnsi="Arial" w:cs="Arial"/>
          <w:color w:val="auto"/>
          <w:sz w:val="22"/>
          <w:szCs w:val="22"/>
        </w:rPr>
        <w:t xml:space="preserve">ate </w:t>
      </w:r>
      <w:r w:rsidR="00ED7169" w:rsidRPr="0077490D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on which the previous nominal support was granted </w:t>
      </w:r>
      <w:r w:rsidRPr="0077490D">
        <w:rPr>
          <w:rFonts w:ascii="Arial" w:eastAsia="ＭＳ ゴシック" w:hAnsi="Arial" w:cs="Arial"/>
          <w:color w:val="auto"/>
          <w:sz w:val="22"/>
          <w:szCs w:val="22"/>
        </w:rPr>
        <w:t>and the previous nominal support</w:t>
      </w:r>
      <w:r w:rsidR="00ED7169" w:rsidRPr="0077490D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number</w:t>
      </w:r>
      <w:r w:rsidR="00D700B2" w:rsidRPr="0077490D">
        <w:rPr>
          <w:rFonts w:ascii="Arial" w:eastAsia="ＭＳ ゴシック" w:hAnsi="Arial" w:cs="Arial"/>
          <w:color w:val="auto"/>
          <w:sz w:val="22"/>
          <w:szCs w:val="22"/>
        </w:rPr>
        <w:t>.</w:t>
      </w:r>
    </w:p>
    <w:p w:rsidR="00B06370" w:rsidRPr="000768CE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B06370" w:rsidRPr="000768CE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11.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>Entrance fees and participation fees, etc.</w:t>
      </w:r>
    </w:p>
    <w:p w:rsidR="007F0D5E" w:rsidRPr="000768CE" w:rsidRDefault="00D700B2" w:rsidP="007F0D5E">
      <w:pPr>
        <w:ind w:left="962"/>
        <w:rPr>
          <w:rFonts w:ascii="Arial" w:eastAsia="ＭＳ ゴシック" w:hAnsi="Arial" w:cs="Arial"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t>F</w:t>
      </w:r>
      <w:r w:rsidR="00477DE4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ees </w:t>
      </w:r>
      <w:r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will be </w:t>
      </w:r>
      <w:r w:rsidR="00477DE4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charged </w:t>
      </w:r>
      <w:r w:rsidR="008259AA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/ </w:t>
      </w:r>
      <w:r w:rsidR="00ED7169" w:rsidRPr="000768CE">
        <w:rPr>
          <w:rFonts w:ascii="Arial" w:eastAsia="ＭＳ ゴシック" w:hAnsi="Arial" w:cs="Arial" w:hint="eastAsia"/>
          <w:color w:val="auto"/>
          <w:sz w:val="24"/>
          <w:szCs w:val="24"/>
        </w:rPr>
        <w:t>F</w:t>
      </w:r>
      <w:r w:rsidR="00477DE4" w:rsidRPr="000768CE">
        <w:rPr>
          <w:rFonts w:ascii="Arial" w:eastAsia="ＭＳ ゴシック" w:hAnsi="Arial" w:cs="Arial"/>
          <w:color w:val="auto"/>
          <w:sz w:val="24"/>
          <w:szCs w:val="24"/>
        </w:rPr>
        <w:t>ree</w:t>
      </w:r>
    </w:p>
    <w:p w:rsidR="007F0D5E" w:rsidRPr="000768CE" w:rsidRDefault="008259AA" w:rsidP="00586687">
      <w:pPr>
        <w:spacing w:line="240" w:lineRule="exact"/>
        <w:ind w:left="964"/>
        <w:rPr>
          <w:rFonts w:ascii="Arial" w:eastAsia="ＭＳ ゴシック" w:hAnsi="Arial" w:cs="Arial"/>
          <w:color w:val="auto"/>
          <w:sz w:val="22"/>
          <w:szCs w:val="22"/>
        </w:rPr>
      </w:pP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(Circle the applicable 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>response. Where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fees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will be charged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, 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specify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miscellaneous fees and the number of expected </w:t>
      </w:r>
      <w:r w:rsidR="00715292" w:rsidRPr="000768CE">
        <w:rPr>
          <w:rFonts w:ascii="Arial" w:eastAsia="ＭＳ ゴシック" w:hAnsi="Arial" w:cs="Arial"/>
          <w:color w:val="auto"/>
          <w:sz w:val="22"/>
          <w:szCs w:val="22"/>
        </w:rPr>
        <w:t>visitor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s, etc. in the </w:t>
      </w:r>
      <w:r w:rsidR="00B35C22" w:rsidRPr="000768CE">
        <w:rPr>
          <w:rFonts w:ascii="Arial" w:eastAsia="ＭＳ ゴシック" w:hAnsi="Arial" w:cs="Arial"/>
          <w:color w:val="auto"/>
          <w:sz w:val="22"/>
          <w:szCs w:val="22"/>
        </w:rPr>
        <w:t>“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>Income and Expenditure Budget for the Project</w:t>
      </w:r>
      <w:r w:rsidR="00B35C22" w:rsidRPr="000768CE">
        <w:rPr>
          <w:rFonts w:ascii="Arial" w:eastAsia="ＭＳ ゴシック" w:hAnsi="Arial" w:cs="Arial"/>
          <w:color w:val="auto"/>
          <w:sz w:val="22"/>
          <w:szCs w:val="22"/>
        </w:rPr>
        <w:t>”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form</w:t>
      </w:r>
      <w:r w:rsidR="00B00449">
        <w:rPr>
          <w:rFonts w:ascii="Arial" w:eastAsia="ＭＳ ゴシック" w:hAnsi="Arial" w:cs="Arial"/>
          <w:color w:val="auto"/>
          <w:sz w:val="22"/>
          <w:szCs w:val="22"/>
        </w:rPr>
        <w:t>.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>)</w:t>
      </w:r>
    </w:p>
    <w:p w:rsidR="008259AA" w:rsidRPr="000768CE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8259AA" w:rsidRPr="000768CE" w:rsidRDefault="008259AA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12.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 xml:space="preserve">Involvement of participants from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Taiwan or any other region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, etc. with which Japan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does not have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diplomatic relations</w:t>
      </w:r>
    </w:p>
    <w:p w:rsidR="0063612D" w:rsidRPr="000768CE" w:rsidRDefault="00D700B2" w:rsidP="008259AA">
      <w:pPr>
        <w:ind w:left="962"/>
        <w:rPr>
          <w:rFonts w:ascii="Arial" w:eastAsia="ＭＳ ゴシック" w:hAnsi="Arial" w:cs="Arial"/>
          <w:color w:val="auto"/>
          <w:sz w:val="22"/>
          <w:szCs w:val="22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t>Yes</w:t>
      </w:r>
      <w:r w:rsidR="008259AA" w:rsidRPr="000768CE">
        <w:rPr>
          <w:rFonts w:ascii="Arial" w:eastAsia="ＭＳ ゴシック" w:hAnsi="Arial" w:cs="Arial"/>
          <w:color w:val="auto"/>
          <w:sz w:val="24"/>
          <w:szCs w:val="24"/>
        </w:rPr>
        <w:t>/</w:t>
      </w:r>
      <w:r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No 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(Circle the applicable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>response.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>I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f “Yes,”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provide an 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>outline.)</w:t>
      </w:r>
    </w:p>
    <w:p w:rsidR="0063612D" w:rsidRPr="000768CE" w:rsidRDefault="008259AA" w:rsidP="00373BED">
      <w:pPr>
        <w:ind w:firstLineChars="400" w:firstLine="960"/>
        <w:rPr>
          <w:rFonts w:ascii="Arial" w:eastAsia="ＭＳ ゴシック" w:hAnsi="Arial" w:cs="Arial"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t>Outline:</w:t>
      </w:r>
    </w:p>
    <w:p w:rsidR="008259AA" w:rsidRPr="000768CE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8259AA" w:rsidRPr="000768CE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13.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>Past records of nominal support granted to projects hosted by the organization</w:t>
      </w:r>
    </w:p>
    <w:p w:rsidR="007F0D5E" w:rsidRPr="000768CE" w:rsidRDefault="008259AA" w:rsidP="00E923C8">
      <w:pPr>
        <w:ind w:left="962"/>
        <w:rPr>
          <w:rFonts w:ascii="Arial" w:eastAsia="ＭＳ ゴシック" w:hAnsi="Arial" w:cs="Arial"/>
          <w:color w:val="auto"/>
          <w:sz w:val="22"/>
          <w:szCs w:val="22"/>
          <w:lang w:eastAsia="zh-TW"/>
        </w:rPr>
      </w:pP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(Enter projects </w:t>
      </w:r>
      <w:r w:rsidR="00D700B2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initiated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within </w:t>
      </w:r>
      <w:r w:rsidR="00D700B2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the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>three years prior to the application date.)</w:t>
      </w:r>
    </w:p>
    <w:p w:rsidR="00A47A6B" w:rsidRPr="000768CE" w:rsidRDefault="00A47A6B" w:rsidP="00A47A6B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3C6F9E" w:rsidRDefault="00A47A6B" w:rsidP="00A47A6B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14.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 w:rsidR="007B37BD">
        <w:rPr>
          <w:rFonts w:ascii="Arial" w:eastAsia="ＭＳ ゴシック" w:hAnsi="Arial" w:cs="Arial"/>
          <w:b/>
          <w:color w:val="auto"/>
          <w:sz w:val="24"/>
          <w:szCs w:val="24"/>
        </w:rPr>
        <w:t>Applicant’s p</w:t>
      </w:r>
      <w:r w:rsidR="007B37BD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oint 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of contact </w:t>
      </w:r>
      <w:r w:rsidR="007B37BD">
        <w:rPr>
          <w:rFonts w:ascii="Arial" w:eastAsia="ＭＳ ゴシック" w:hAnsi="Arial" w:cs="Arial"/>
          <w:b/>
          <w:color w:val="auto"/>
          <w:sz w:val="24"/>
          <w:szCs w:val="24"/>
        </w:rPr>
        <w:t>at the Consulate (if known)</w:t>
      </w:r>
    </w:p>
    <w:p w:rsidR="00A91256" w:rsidRDefault="00A91256" w:rsidP="00A47A6B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A91256" w:rsidRDefault="00A91256" w:rsidP="00A91256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>
        <w:rPr>
          <w:rFonts w:ascii="Arial" w:eastAsia="ＭＳ ゴシック" w:hAnsi="Arial" w:cs="Arial"/>
          <w:b/>
          <w:color w:val="auto"/>
          <w:sz w:val="24"/>
          <w:szCs w:val="24"/>
        </w:rPr>
        <w:t>15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>
        <w:rPr>
          <w:rFonts w:ascii="Arial" w:eastAsia="ＭＳ ゴシック" w:hAnsi="Arial" w:cs="Arial"/>
          <w:b/>
          <w:color w:val="auto"/>
          <w:sz w:val="24"/>
          <w:szCs w:val="24"/>
        </w:rPr>
        <w:t>Notification Preference</w:t>
      </w:r>
    </w:p>
    <w:p w:rsidR="00A91256" w:rsidRDefault="00A91256" w:rsidP="00A91256">
      <w:pPr>
        <w:ind w:left="962"/>
        <w:rPr>
          <w:rFonts w:ascii="Arial" w:eastAsia="ＭＳ ゴシック" w:hAnsi="Arial" w:cs="Arial"/>
          <w:color w:val="auto"/>
          <w:sz w:val="24"/>
          <w:szCs w:val="24"/>
        </w:rPr>
      </w:pPr>
      <w:r>
        <w:rPr>
          <w:rFonts w:ascii="Arial" w:eastAsia="ＭＳ ゴシック" w:hAnsi="Arial" w:cs="Arial" w:hint="eastAsia"/>
          <w:b/>
          <w:color w:val="auto"/>
          <w:sz w:val="24"/>
          <w:szCs w:val="24"/>
        </w:rPr>
        <w:t xml:space="preserve"> </w:t>
      </w:r>
      <w:r w:rsidRPr="00A91256">
        <w:rPr>
          <w:rFonts w:ascii="Arial" w:eastAsia="ＭＳ ゴシック" w:hAnsi="Arial" w:cs="Arial"/>
          <w:color w:val="auto"/>
          <w:sz w:val="24"/>
          <w:szCs w:val="24"/>
        </w:rPr>
        <w:t>E-mail</w:t>
      </w:r>
      <w:r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</w:t>
      </w:r>
      <w:r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/ </w:t>
      </w:r>
      <w:r>
        <w:rPr>
          <w:rFonts w:ascii="Arial" w:eastAsia="ＭＳ ゴシック" w:hAnsi="Arial" w:cs="Arial"/>
          <w:color w:val="auto"/>
          <w:sz w:val="24"/>
          <w:szCs w:val="24"/>
        </w:rPr>
        <w:t xml:space="preserve">Mail (it will take time)  </w:t>
      </w:r>
    </w:p>
    <w:p w:rsidR="00A91256" w:rsidRPr="00A91256" w:rsidRDefault="00A91256" w:rsidP="004F30BF">
      <w:pPr>
        <w:ind w:left="962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77490D">
        <w:rPr>
          <w:rFonts w:ascii="Arial" w:eastAsia="ＭＳ ゴシック" w:hAnsi="Arial" w:cs="Arial"/>
          <w:color w:val="auto"/>
          <w:sz w:val="22"/>
          <w:szCs w:val="22"/>
        </w:rPr>
        <w:t>(</w:t>
      </w:r>
      <w:r w:rsidRPr="0077490D">
        <w:rPr>
          <w:rFonts w:ascii="Arial" w:eastAsia="ＭＳ ゴシック" w:hAnsi="Arial" w:cs="Arial" w:hint="eastAsia"/>
          <w:color w:val="auto"/>
          <w:sz w:val="22"/>
          <w:szCs w:val="22"/>
        </w:rPr>
        <w:t>C</w:t>
      </w:r>
      <w:r w:rsidRPr="0077490D">
        <w:rPr>
          <w:rFonts w:ascii="Arial" w:eastAsia="ＭＳ ゴシック" w:hAnsi="Arial" w:cs="Arial"/>
          <w:color w:val="auto"/>
          <w:sz w:val="22"/>
          <w:szCs w:val="22"/>
        </w:rPr>
        <w:t xml:space="preserve">ircle the </w:t>
      </w:r>
      <w:r>
        <w:rPr>
          <w:rFonts w:ascii="Arial" w:eastAsia="ＭＳ ゴシック" w:hAnsi="Arial" w:cs="Arial"/>
          <w:color w:val="auto"/>
          <w:sz w:val="22"/>
          <w:szCs w:val="22"/>
        </w:rPr>
        <w:t>preferable</w:t>
      </w:r>
      <w:r w:rsidRPr="0077490D">
        <w:rPr>
          <w:rFonts w:ascii="Arial" w:eastAsia="ＭＳ ゴシック" w:hAnsi="Arial" w:cs="Arial"/>
          <w:color w:val="auto"/>
          <w:sz w:val="22"/>
          <w:szCs w:val="22"/>
        </w:rPr>
        <w:t xml:space="preserve"> response.</w:t>
      </w:r>
      <w:r>
        <w:rPr>
          <w:rFonts w:ascii="Arial" w:eastAsia="ＭＳ ゴシック" w:hAnsi="Arial" w:cs="Arial"/>
          <w:color w:val="auto"/>
          <w:sz w:val="22"/>
          <w:szCs w:val="22"/>
        </w:rPr>
        <w:t xml:space="preserve"> </w:t>
      </w:r>
      <w:r w:rsidR="004F30BF">
        <w:rPr>
          <w:rFonts w:ascii="Arial" w:eastAsia="ＭＳ ゴシック" w:hAnsi="Arial" w:cs="Arial"/>
          <w:color w:val="auto"/>
          <w:sz w:val="22"/>
          <w:szCs w:val="22"/>
        </w:rPr>
        <w:t>We will send approval or decline letter by e-mail if neither choice is circled</w:t>
      </w:r>
      <w:r w:rsidRPr="0077490D">
        <w:rPr>
          <w:rFonts w:ascii="Arial" w:eastAsia="ＭＳ ゴシック" w:hAnsi="Arial" w:cs="Arial"/>
          <w:color w:val="auto"/>
          <w:sz w:val="22"/>
          <w:szCs w:val="22"/>
        </w:rPr>
        <w:t>)</w:t>
      </w:r>
    </w:p>
    <w:sectPr w:rsidR="00A91256" w:rsidRPr="00A91256" w:rsidSect="00135C21">
      <w:pgSz w:w="11906" w:h="16838"/>
      <w:pgMar w:top="576" w:right="720" w:bottom="720" w:left="576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BD" w:rsidRDefault="007C7FBD" w:rsidP="003D18BB">
      <w:r>
        <w:separator/>
      </w:r>
    </w:p>
  </w:endnote>
  <w:endnote w:type="continuationSeparator" w:id="0">
    <w:p w:rsidR="007C7FBD" w:rsidRDefault="007C7FBD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BD" w:rsidRDefault="007C7FBD" w:rsidP="003D18BB">
      <w:r>
        <w:separator/>
      </w:r>
    </w:p>
  </w:footnote>
  <w:footnote w:type="continuationSeparator" w:id="0">
    <w:p w:rsidR="007C7FBD" w:rsidRDefault="007C7FBD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768CE"/>
    <w:rsid w:val="00080E49"/>
    <w:rsid w:val="00081737"/>
    <w:rsid w:val="000F0D83"/>
    <w:rsid w:val="000F60AD"/>
    <w:rsid w:val="00131045"/>
    <w:rsid w:val="00135C21"/>
    <w:rsid w:val="0015462F"/>
    <w:rsid w:val="0019361F"/>
    <w:rsid w:val="001A7585"/>
    <w:rsid w:val="001B0A52"/>
    <w:rsid w:val="001E2B54"/>
    <w:rsid w:val="001E779B"/>
    <w:rsid w:val="0020114B"/>
    <w:rsid w:val="00237C7C"/>
    <w:rsid w:val="00267417"/>
    <w:rsid w:val="002931D9"/>
    <w:rsid w:val="00296F6D"/>
    <w:rsid w:val="002B7E0D"/>
    <w:rsid w:val="002C21F1"/>
    <w:rsid w:val="002D31C0"/>
    <w:rsid w:val="002D6C66"/>
    <w:rsid w:val="00373BED"/>
    <w:rsid w:val="003942E3"/>
    <w:rsid w:val="003A5385"/>
    <w:rsid w:val="003A53A9"/>
    <w:rsid w:val="003B1CFC"/>
    <w:rsid w:val="003C6F9E"/>
    <w:rsid w:val="003D17B5"/>
    <w:rsid w:val="003D18BB"/>
    <w:rsid w:val="003D3150"/>
    <w:rsid w:val="003D3DF8"/>
    <w:rsid w:val="003E0ED6"/>
    <w:rsid w:val="004420EE"/>
    <w:rsid w:val="00451498"/>
    <w:rsid w:val="00477DE4"/>
    <w:rsid w:val="00481E1A"/>
    <w:rsid w:val="004D42C2"/>
    <w:rsid w:val="004E5382"/>
    <w:rsid w:val="004F2FC8"/>
    <w:rsid w:val="004F30BF"/>
    <w:rsid w:val="004F7CDE"/>
    <w:rsid w:val="00503FEE"/>
    <w:rsid w:val="00523F35"/>
    <w:rsid w:val="005829C1"/>
    <w:rsid w:val="00586687"/>
    <w:rsid w:val="005872C0"/>
    <w:rsid w:val="00624D43"/>
    <w:rsid w:val="0063266F"/>
    <w:rsid w:val="0063612D"/>
    <w:rsid w:val="006453CE"/>
    <w:rsid w:val="00666332"/>
    <w:rsid w:val="0068474F"/>
    <w:rsid w:val="006E2E36"/>
    <w:rsid w:val="00715292"/>
    <w:rsid w:val="00751574"/>
    <w:rsid w:val="0076074C"/>
    <w:rsid w:val="0077490D"/>
    <w:rsid w:val="00774EBF"/>
    <w:rsid w:val="007840C2"/>
    <w:rsid w:val="007B37BD"/>
    <w:rsid w:val="007C6865"/>
    <w:rsid w:val="007C7FBD"/>
    <w:rsid w:val="007D178B"/>
    <w:rsid w:val="007D602C"/>
    <w:rsid w:val="007E5DEC"/>
    <w:rsid w:val="007F0D5E"/>
    <w:rsid w:val="008050FD"/>
    <w:rsid w:val="008259AA"/>
    <w:rsid w:val="00833449"/>
    <w:rsid w:val="008A3BC1"/>
    <w:rsid w:val="008A4389"/>
    <w:rsid w:val="008B3DDC"/>
    <w:rsid w:val="008C279E"/>
    <w:rsid w:val="008D0FD4"/>
    <w:rsid w:val="0094221C"/>
    <w:rsid w:val="00992E63"/>
    <w:rsid w:val="009A16B8"/>
    <w:rsid w:val="00A30BDC"/>
    <w:rsid w:val="00A47A6B"/>
    <w:rsid w:val="00A55FA6"/>
    <w:rsid w:val="00A705D2"/>
    <w:rsid w:val="00A7517D"/>
    <w:rsid w:val="00A75548"/>
    <w:rsid w:val="00A778CF"/>
    <w:rsid w:val="00A91256"/>
    <w:rsid w:val="00AC669A"/>
    <w:rsid w:val="00B00449"/>
    <w:rsid w:val="00B06370"/>
    <w:rsid w:val="00B35C22"/>
    <w:rsid w:val="00B44D93"/>
    <w:rsid w:val="00B81F66"/>
    <w:rsid w:val="00B865DD"/>
    <w:rsid w:val="00BC3770"/>
    <w:rsid w:val="00BE72D6"/>
    <w:rsid w:val="00C00B70"/>
    <w:rsid w:val="00C12656"/>
    <w:rsid w:val="00CA023B"/>
    <w:rsid w:val="00CA37B1"/>
    <w:rsid w:val="00CC1612"/>
    <w:rsid w:val="00CD2BE2"/>
    <w:rsid w:val="00CD3B11"/>
    <w:rsid w:val="00CF1B5D"/>
    <w:rsid w:val="00CF38F9"/>
    <w:rsid w:val="00D42C96"/>
    <w:rsid w:val="00D56A5D"/>
    <w:rsid w:val="00D647B2"/>
    <w:rsid w:val="00D700B2"/>
    <w:rsid w:val="00D93296"/>
    <w:rsid w:val="00DC23F2"/>
    <w:rsid w:val="00DC7D6C"/>
    <w:rsid w:val="00E14FEA"/>
    <w:rsid w:val="00E16C0B"/>
    <w:rsid w:val="00E57052"/>
    <w:rsid w:val="00E91E29"/>
    <w:rsid w:val="00E923C8"/>
    <w:rsid w:val="00E952C1"/>
    <w:rsid w:val="00EB199A"/>
    <w:rsid w:val="00EB7559"/>
    <w:rsid w:val="00EB7AB9"/>
    <w:rsid w:val="00EC0E20"/>
    <w:rsid w:val="00EC22FE"/>
    <w:rsid w:val="00ED7169"/>
    <w:rsid w:val="00F60879"/>
    <w:rsid w:val="00FE0C9E"/>
    <w:rsid w:val="00FE0F9D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11495-2465-4400-9200-6CA9A0B1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annotation reference"/>
    <w:uiPriority w:val="99"/>
    <w:semiHidden/>
    <w:unhideWhenUsed/>
    <w:rsid w:val="00477D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7DE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77DE4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7DE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77DE4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77DE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7DE4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Revision"/>
    <w:hidden/>
    <w:uiPriority w:val="99"/>
    <w:semiHidden/>
    <w:rsid w:val="00D700B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57F8-3396-42A8-890E-FCFF0641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2</cp:revision>
  <cp:lastPrinted>2015-07-14T18:13:00Z</cp:lastPrinted>
  <dcterms:created xsi:type="dcterms:W3CDTF">2021-01-27T20:07:00Z</dcterms:created>
  <dcterms:modified xsi:type="dcterms:W3CDTF">2021-01-27T20:07:00Z</dcterms:modified>
</cp:coreProperties>
</file>